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3" w:rsidRPr="008331ED" w:rsidRDefault="00FB32F3">
      <w:bookmarkStart w:id="0" w:name="_GoBack"/>
      <w:bookmarkEnd w:id="0"/>
    </w:p>
    <w:p w:rsidR="007A05CC" w:rsidRPr="008331ED" w:rsidRDefault="007A05CC"/>
    <w:p w:rsidR="007A05CC" w:rsidRPr="008331ED" w:rsidRDefault="007A05CC" w:rsidP="007A05CC">
      <w:pPr>
        <w:jc w:val="center"/>
        <w:rPr>
          <w:b/>
        </w:rPr>
      </w:pPr>
      <w:r w:rsidRPr="008331ED">
        <w:rPr>
          <w:b/>
        </w:rPr>
        <w:t>ИНДИВИДУАЛНА ТЕХНИЧЕСКА ОЦЕНКА</w:t>
      </w: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Тодор Богомилов</w:t>
      </w:r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E0110" w:rsidRPr="008331ED">
        <w:rPr>
          <w:b/>
        </w:rPr>
        <w:t>„</w:t>
      </w:r>
      <w:r w:rsidR="005612B7" w:rsidRPr="008331ED">
        <w:rPr>
          <w:b/>
        </w:rPr>
        <w:t>Ваканция“ ООД</w:t>
      </w:r>
    </w:p>
    <w:p w:rsidR="007A05CC" w:rsidRPr="008331ED" w:rsidRDefault="007A05CC" w:rsidP="007A05CC">
      <w:pPr>
        <w:jc w:val="both"/>
      </w:pPr>
      <w:r w:rsidRPr="008331ED">
        <w:rPr>
          <w:b/>
        </w:rPr>
        <w:t>Обществена поръчка с предмет</w:t>
      </w:r>
      <w:r w:rsidRPr="008331ED">
        <w:t xml:space="preserve">: </w:t>
      </w:r>
      <w:r w:rsidR="00244D25" w:rsidRPr="008331ED">
        <w:t>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7A05CC" w:rsidRPr="008331ED" w:rsidRDefault="007A05CC" w:rsidP="007A05CC">
      <w:pPr>
        <w:jc w:val="both"/>
        <w:rPr>
          <w:b/>
        </w:rPr>
      </w:pPr>
    </w:p>
    <w:p w:rsidR="007A05CC" w:rsidRPr="008331ED" w:rsidRDefault="007A05CC" w:rsidP="007A05CC">
      <w:pPr>
        <w:jc w:val="both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7A05CC" w:rsidRPr="008331ED" w:rsidRDefault="007A05CC" w:rsidP="007A05CC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244D25" w:rsidRPr="008331ED" w:rsidTr="00244D25">
        <w:trPr>
          <w:trHeight w:val="397"/>
        </w:trPr>
        <w:tc>
          <w:tcPr>
            <w:tcW w:w="494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244D25" w:rsidRPr="008331ED" w:rsidTr="00244D25">
        <w:trPr>
          <w:trHeight w:val="397"/>
        </w:trPr>
        <w:tc>
          <w:tcPr>
            <w:tcW w:w="494" w:type="pct"/>
          </w:tcPr>
          <w:p w:rsidR="00244D25" w:rsidRPr="008331ED" w:rsidRDefault="00244D25" w:rsidP="009A32C0">
            <w:pPr>
              <w:spacing w:line="360" w:lineRule="auto"/>
            </w:pPr>
            <w:bookmarkStart w:id="1" w:name="_Hlk250486273"/>
            <w:r w:rsidRPr="008331ED">
              <w:t>ОТ.1.1</w:t>
            </w:r>
          </w:p>
        </w:tc>
        <w:tc>
          <w:tcPr>
            <w:tcW w:w="1799" w:type="pct"/>
          </w:tcPr>
          <w:p w:rsidR="00244D25" w:rsidRPr="008331ED" w:rsidRDefault="00244D2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8331ED" w:rsidRDefault="003B238A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811AA7" w:rsidRPr="008331ED" w:rsidRDefault="00685D4B" w:rsidP="00811AA7">
            <w:pPr>
              <w:spacing w:line="360" w:lineRule="auto"/>
              <w:jc w:val="both"/>
            </w:pPr>
            <w:r w:rsidRPr="008331ED">
              <w:t xml:space="preserve">Представените в техническото предложени на кандидата подход, методика и организационна схема на управление на предмета на поръчката </w:t>
            </w:r>
            <w:r w:rsidR="00811AA7" w:rsidRPr="008331ED">
              <w:t xml:space="preserve"> отговарят на изискванията на Възложителя, посочени в техническото задание. Начинът за реализация на </w:t>
            </w:r>
            <w:r w:rsidR="00811AA7" w:rsidRPr="008331ED">
              <w:lastRenderedPageBreak/>
              <w:t>изискванията е представен с необходимото ниво на детайлност, логическа обвързаност и последователност. Участникът е доказал как ще постигне очаквания резултат. Предложението  на  участника  надвишава  изискванията  на Възложителя,  посочени  в  техническите  спецификации. Използвани са иновативни решения и подходи за постигане на оптимален резултат и разходване на ресурсите.</w:t>
            </w:r>
          </w:p>
          <w:p w:rsidR="00244D25" w:rsidRPr="008331ED" w:rsidRDefault="00513FAB" w:rsidP="00685D4B">
            <w:pPr>
              <w:spacing w:line="360" w:lineRule="auto"/>
              <w:jc w:val="both"/>
            </w:pPr>
            <w:r w:rsidRPr="008331ED">
              <w:t>Кандидатът демонстрира разбиране предмета на обществената поръчка.</w:t>
            </w:r>
          </w:p>
        </w:tc>
      </w:tr>
      <w:bookmarkEnd w:id="1"/>
      <w:tr w:rsidR="00244D25" w:rsidRPr="008331ED" w:rsidTr="00244D25">
        <w:trPr>
          <w:trHeight w:val="397"/>
        </w:trPr>
        <w:tc>
          <w:tcPr>
            <w:tcW w:w="494" w:type="pct"/>
          </w:tcPr>
          <w:p w:rsidR="00244D25" w:rsidRPr="008331ED" w:rsidRDefault="00244D2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244D25" w:rsidRPr="008331ED" w:rsidRDefault="00244D2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8331ED" w:rsidRDefault="003B238A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244D25" w:rsidRPr="008331ED" w:rsidRDefault="00513FAB" w:rsidP="006A02FE">
            <w:pPr>
              <w:spacing w:line="360" w:lineRule="auto"/>
              <w:jc w:val="both"/>
            </w:pPr>
            <w:r w:rsidRPr="008331ED">
              <w:t xml:space="preserve">Представените методика, подход и средства за управление на риска отговарят на изискванията н Възложителя. Представени са иновативни средства и </w:t>
            </w:r>
            <w:r w:rsidR="00B12288" w:rsidRPr="008331ED">
              <w:t xml:space="preserve">мерки за преодоляване на кризисните ситуации. </w:t>
            </w:r>
            <w:r w:rsidR="006A02FE" w:rsidRPr="008331ED">
              <w:lastRenderedPageBreak/>
              <w:t>Представената стратегия от участника съдържа списък, описание,  времетраене, последователност и синхрон на предложените дейности, техническия подход за изпълнение на обществената поръчка.</w:t>
            </w:r>
          </w:p>
        </w:tc>
      </w:tr>
      <w:tr w:rsidR="00244D25" w:rsidRPr="008331ED" w:rsidTr="00244D25">
        <w:trPr>
          <w:trHeight w:val="967"/>
        </w:trPr>
        <w:tc>
          <w:tcPr>
            <w:tcW w:w="494" w:type="pct"/>
          </w:tcPr>
          <w:p w:rsidR="00244D25" w:rsidRPr="008331ED" w:rsidRDefault="00244D25" w:rsidP="009A32C0">
            <w:pPr>
              <w:spacing w:line="360" w:lineRule="auto"/>
            </w:pPr>
            <w:r w:rsidRPr="008331ED">
              <w:lastRenderedPageBreak/>
              <w:t>ОТ.1.3</w:t>
            </w:r>
          </w:p>
        </w:tc>
        <w:tc>
          <w:tcPr>
            <w:tcW w:w="1799" w:type="pct"/>
          </w:tcPr>
          <w:p w:rsidR="00244D25" w:rsidRPr="008331ED" w:rsidRDefault="00244D25" w:rsidP="009A32C0">
            <w:pPr>
              <w:spacing w:line="360" w:lineRule="auto"/>
              <w:jc w:val="both"/>
            </w:pPr>
            <w:proofErr w:type="spellStart"/>
            <w:r w:rsidRPr="008331ED">
              <w:t>Oрганизация</w:t>
            </w:r>
            <w:proofErr w:type="spellEnd"/>
            <w:r w:rsidRPr="008331ED">
              <w:t xml:space="preserve">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44D25" w:rsidRPr="008331ED" w:rsidRDefault="003B238A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5861FE" w:rsidRPr="008331ED" w:rsidRDefault="00472C64" w:rsidP="005861FE">
            <w:pPr>
              <w:pStyle w:val="aa"/>
              <w:spacing w:before="0" w:line="360" w:lineRule="auto"/>
              <w:ind w:left="0"/>
            </w:pPr>
            <w:r w:rsidRPr="008331ED">
              <w:t>Предложението  на  участника</w:t>
            </w:r>
            <w:r w:rsidR="005861FE" w:rsidRPr="008331ED">
              <w:t xml:space="preserve"> отговаря  на</w:t>
            </w:r>
            <w:r w:rsidRPr="008331ED">
              <w:t xml:space="preserve">  изискванията  на Възложителя,</w:t>
            </w:r>
            <w:r w:rsidR="005861FE" w:rsidRPr="008331ED">
              <w:t xml:space="preserve"> посочени  в  Техническото  задание.</w:t>
            </w:r>
          </w:p>
          <w:p w:rsidR="00244D25" w:rsidRPr="008331ED" w:rsidRDefault="005861FE" w:rsidP="00E563D1">
            <w:pPr>
              <w:pStyle w:val="aa"/>
              <w:spacing w:before="0" w:line="360" w:lineRule="auto"/>
              <w:ind w:left="0"/>
              <w:rPr>
                <w:rFonts w:eastAsia="Times New Roman"/>
                <w:b/>
                <w:lang w:eastAsia="bg-BG"/>
              </w:rPr>
            </w:pPr>
            <w:r w:rsidRPr="008331ED">
              <w:t xml:space="preserve">Предложението на участника е в съответствие с изискванията на Възложителя, посочени в техническото задание, но </w:t>
            </w:r>
            <w:r w:rsidR="00634B3B" w:rsidRPr="008331ED">
              <w:t>не са ясно разписани</w:t>
            </w:r>
            <w:r w:rsidR="002A0FF0" w:rsidRPr="008331ED">
              <w:t xml:space="preserve"> методи на обучителните техники за груповите обучения. </w:t>
            </w:r>
            <w:r w:rsidR="00715F4E" w:rsidRPr="008331ED">
              <w:t xml:space="preserve">Участникът е представил схематично подхода и техниките за обучение. Предложението на кандидата повтаря заданието на Възложителя, без да </w:t>
            </w:r>
            <w:r w:rsidR="00E563D1" w:rsidRPr="008331ED">
              <w:t>описва начин за реализацията на заложените групови обучения.</w:t>
            </w:r>
          </w:p>
        </w:tc>
      </w:tr>
      <w:tr w:rsidR="00E563D1" w:rsidRPr="008331ED" w:rsidTr="00244D25">
        <w:trPr>
          <w:trHeight w:val="1188"/>
        </w:trPr>
        <w:tc>
          <w:tcPr>
            <w:tcW w:w="494" w:type="pct"/>
          </w:tcPr>
          <w:p w:rsidR="00E563D1" w:rsidRPr="008331ED" w:rsidRDefault="00E563D1" w:rsidP="009A32C0">
            <w:pPr>
              <w:spacing w:line="360" w:lineRule="auto"/>
            </w:pPr>
            <w:r w:rsidRPr="008331ED">
              <w:lastRenderedPageBreak/>
              <w:t>ОТ.1.4</w:t>
            </w:r>
          </w:p>
        </w:tc>
        <w:tc>
          <w:tcPr>
            <w:tcW w:w="1799" w:type="pct"/>
          </w:tcPr>
          <w:p w:rsidR="00E563D1" w:rsidRPr="008331ED" w:rsidRDefault="00E563D1" w:rsidP="009A32C0">
            <w:pPr>
              <w:spacing w:line="360" w:lineRule="auto"/>
              <w:jc w:val="both"/>
            </w:pPr>
            <w:proofErr w:type="spellStart"/>
            <w:r w:rsidRPr="008331ED">
              <w:t>Oрганизация</w:t>
            </w:r>
            <w:proofErr w:type="spellEnd"/>
            <w:r w:rsidRPr="008331ED">
              <w:t xml:space="preserve">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563D1" w:rsidRPr="008331ED" w:rsidRDefault="00E563D1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563D1" w:rsidRPr="008331ED" w:rsidRDefault="00E563D1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E563D1" w:rsidRPr="008331ED" w:rsidRDefault="00E563D1" w:rsidP="00C25384">
            <w:pPr>
              <w:pStyle w:val="aa"/>
              <w:spacing w:before="0" w:line="360" w:lineRule="auto"/>
              <w:ind w:left="0"/>
            </w:pPr>
            <w:r w:rsidRPr="008331ED">
              <w:t>Предложението  на  участника  отговаря  на  изискванията  на Възложителя,  посочени  в  Техническото  задание.</w:t>
            </w:r>
          </w:p>
          <w:p w:rsidR="00E563D1" w:rsidRPr="008331ED" w:rsidRDefault="00E563D1" w:rsidP="0007637B">
            <w:pPr>
              <w:pStyle w:val="aa"/>
              <w:spacing w:before="0" w:line="360" w:lineRule="auto"/>
              <w:ind w:left="0"/>
              <w:rPr>
                <w:rFonts w:eastAsia="Times New Roman"/>
                <w:b/>
                <w:lang w:eastAsia="bg-BG"/>
              </w:rPr>
            </w:pPr>
            <w:r w:rsidRPr="008331ED">
              <w:t xml:space="preserve">Предложението на участника е в съответствие с изискванията на Възложителя, посочени в техническото задание, но не са ясно разписани методи на обучителните техники за </w:t>
            </w:r>
            <w:r w:rsidR="0007637B" w:rsidRPr="008331ED">
              <w:t>езиковите</w:t>
            </w:r>
            <w:r w:rsidRPr="008331ED">
              <w:t xml:space="preserve"> обучения. Участникът е представил схематично подхода и техниките за обучение. Предложението на кандидата повтаря заданието на Възложителя, без да описва начин за реализацията на заложените </w:t>
            </w:r>
            <w:r w:rsidR="0007637B" w:rsidRPr="008331ED">
              <w:t>езиковите</w:t>
            </w:r>
            <w:r w:rsidRPr="008331ED">
              <w:t xml:space="preserve"> обучения.</w:t>
            </w:r>
          </w:p>
        </w:tc>
      </w:tr>
      <w:tr w:rsidR="00CD74CF" w:rsidRPr="008331ED" w:rsidTr="00244D25">
        <w:trPr>
          <w:trHeight w:val="397"/>
        </w:trPr>
        <w:tc>
          <w:tcPr>
            <w:tcW w:w="494" w:type="pct"/>
          </w:tcPr>
          <w:p w:rsidR="00CD74CF" w:rsidRPr="008331ED" w:rsidRDefault="00CD74CF" w:rsidP="009A32C0">
            <w:pPr>
              <w:spacing w:line="360" w:lineRule="auto"/>
            </w:pPr>
            <w:r w:rsidRPr="008331ED">
              <w:t>ОТ.1.5</w:t>
            </w:r>
          </w:p>
        </w:tc>
        <w:tc>
          <w:tcPr>
            <w:tcW w:w="1799" w:type="pct"/>
          </w:tcPr>
          <w:p w:rsidR="00CD74CF" w:rsidRPr="008331ED" w:rsidRDefault="00CD74CF" w:rsidP="009A32C0">
            <w:pPr>
              <w:spacing w:line="360" w:lineRule="auto"/>
              <w:jc w:val="both"/>
            </w:pPr>
            <w:proofErr w:type="spellStart"/>
            <w:r w:rsidRPr="008331ED">
              <w:t>Oрганизация</w:t>
            </w:r>
            <w:proofErr w:type="spellEnd"/>
            <w:r w:rsidRPr="008331ED">
              <w:t xml:space="preserve">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CD74CF" w:rsidRPr="008331ED" w:rsidRDefault="00CD74CF" w:rsidP="00C25384">
            <w:pPr>
              <w:pStyle w:val="aa"/>
              <w:spacing w:before="0" w:line="360" w:lineRule="auto"/>
              <w:ind w:left="0"/>
            </w:pPr>
            <w:r w:rsidRPr="008331ED">
              <w:t>Предложението  на  участника  отговаря  на  изискванията  на Възложителя,  посочени  в  Техническото  задание.</w:t>
            </w:r>
          </w:p>
          <w:p w:rsidR="00CD74CF" w:rsidRPr="008331ED" w:rsidRDefault="00CD74CF" w:rsidP="00CD74CF">
            <w:pPr>
              <w:pStyle w:val="aa"/>
              <w:spacing w:before="0" w:line="360" w:lineRule="auto"/>
              <w:ind w:left="0"/>
              <w:rPr>
                <w:rFonts w:eastAsia="Times New Roman"/>
                <w:b/>
                <w:lang w:eastAsia="bg-BG"/>
              </w:rPr>
            </w:pPr>
            <w:r w:rsidRPr="008331ED">
              <w:t xml:space="preserve">Предложението на участника е в съответствие с изискванията на Възложителя, посочени в техническото </w:t>
            </w:r>
            <w:r w:rsidRPr="008331ED">
              <w:lastRenderedPageBreak/>
              <w:t>задание, но не са ясно разписани методи на обучителните техники за специализираните обучения. Участникът е представил схематично подхода и техниките за обучение. Предложението на кандидата повтаря заданието на Възложителя, без да описва начин за реализацията на заложените специализирани обучения.</w:t>
            </w:r>
          </w:p>
        </w:tc>
      </w:tr>
      <w:tr w:rsidR="00CD74CF" w:rsidRPr="008331ED" w:rsidTr="00244D25">
        <w:trPr>
          <w:trHeight w:val="397"/>
        </w:trPr>
        <w:tc>
          <w:tcPr>
            <w:tcW w:w="494" w:type="pct"/>
          </w:tcPr>
          <w:p w:rsidR="00CD74CF" w:rsidRPr="008331ED" w:rsidRDefault="00CD74CF" w:rsidP="009A32C0">
            <w:pPr>
              <w:spacing w:line="360" w:lineRule="auto"/>
            </w:pPr>
            <w:r w:rsidRPr="008331ED">
              <w:lastRenderedPageBreak/>
              <w:t>ОТ.1.6</w:t>
            </w:r>
          </w:p>
        </w:tc>
        <w:tc>
          <w:tcPr>
            <w:tcW w:w="1799" w:type="pct"/>
          </w:tcPr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16.66</w:t>
            </w:r>
          </w:p>
        </w:tc>
        <w:tc>
          <w:tcPr>
            <w:tcW w:w="1554" w:type="pct"/>
          </w:tcPr>
          <w:p w:rsidR="00CD74CF" w:rsidRPr="008331ED" w:rsidRDefault="00CD74CF" w:rsidP="00BC2066">
            <w:pPr>
              <w:spacing w:line="360" w:lineRule="auto"/>
              <w:jc w:val="both"/>
            </w:pPr>
            <w:r w:rsidRPr="008331ED">
              <w:t xml:space="preserve">В техническото предложение на кандидата са представени </w:t>
            </w:r>
            <w:r w:rsidR="00FF14ED">
              <w:rPr>
                <w:lang w:val="en-US"/>
              </w:rPr>
              <w:t>4</w:t>
            </w:r>
            <w:r w:rsidRPr="008331ED">
              <w:t xml:space="preserve"> бр. предложения за места за провеждане на семинарите и изнесените обучения</w:t>
            </w:r>
            <w:r w:rsidR="00BC2066" w:rsidRPr="008331ED">
              <w:t>. Хотелите са съответно – 2</w:t>
            </w:r>
            <w:r w:rsidRPr="008331ED">
              <w:t xml:space="preserve"> бр. бази - 4 звезди и </w:t>
            </w:r>
            <w:r w:rsidR="00FF14ED">
              <w:rPr>
                <w:lang w:val="en-US"/>
              </w:rPr>
              <w:t>2</w:t>
            </w:r>
            <w:r w:rsidRPr="008331ED">
              <w:t xml:space="preserve"> бр. база - 5 звезди. В техническото предложение на кандидата са представени удобство</w:t>
            </w:r>
            <w:r w:rsidR="00BC2066" w:rsidRPr="008331ED">
              <w:t>то</w:t>
            </w:r>
            <w:r w:rsidRPr="008331ED">
              <w:t xml:space="preserve"> и комуникативност</w:t>
            </w:r>
            <w:r w:rsidR="00BC2066" w:rsidRPr="008331ED">
              <w:t>та</w:t>
            </w:r>
            <w:r w:rsidRPr="008331ED">
              <w:t xml:space="preserve"> на местоположенията  на сградите и транспортните връзки. </w:t>
            </w:r>
            <w:r w:rsidR="00923932" w:rsidRPr="008331ED">
              <w:t xml:space="preserve">Предложени са </w:t>
            </w:r>
            <w:r w:rsidR="00923932" w:rsidRPr="008331ED">
              <w:lastRenderedPageBreak/>
              <w:t xml:space="preserve">дестинации за Северна и Южна България. </w:t>
            </w:r>
          </w:p>
        </w:tc>
      </w:tr>
    </w:tbl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>Изготвил:</w:t>
      </w:r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ab/>
      </w:r>
      <w:r w:rsidRPr="008331ED">
        <w:rPr>
          <w:b/>
        </w:rPr>
        <w:tab/>
        <w:t>/</w:t>
      </w:r>
      <w:r w:rsidR="009B5119" w:rsidRPr="008331ED">
        <w:rPr>
          <w:b/>
        </w:rPr>
        <w:t>Тодор Богомилов</w:t>
      </w:r>
      <w:r w:rsidR="00F00E8A" w:rsidRPr="008331ED">
        <w:rPr>
          <w:b/>
        </w:rPr>
        <w:t xml:space="preserve"> </w:t>
      </w:r>
      <w:r w:rsidRPr="008331ED">
        <w:rPr>
          <w:b/>
        </w:rPr>
        <w:t>/</w:t>
      </w:r>
    </w:p>
    <w:p w:rsidR="00BA11C0" w:rsidRPr="008331ED" w:rsidRDefault="00BA11C0" w:rsidP="007A05CC">
      <w:pPr>
        <w:jc w:val="both"/>
        <w:rPr>
          <w:b/>
        </w:rPr>
      </w:pPr>
    </w:p>
    <w:p w:rsidR="00BA11C0" w:rsidRPr="008331ED" w:rsidRDefault="00BA11C0">
      <w:pPr>
        <w:spacing w:after="200" w:line="276" w:lineRule="auto"/>
        <w:rPr>
          <w:b/>
          <w:lang w:val="en-US"/>
        </w:rPr>
      </w:pPr>
    </w:p>
    <w:p w:rsidR="000F6A55" w:rsidRPr="008331ED" w:rsidRDefault="000F6A55">
      <w:pPr>
        <w:spacing w:after="200" w:line="276" w:lineRule="auto"/>
        <w:rPr>
          <w:b/>
          <w:lang w:val="en-US"/>
        </w:rPr>
      </w:pPr>
      <w:r w:rsidRPr="008331ED">
        <w:rPr>
          <w:b/>
          <w:lang w:val="en-US"/>
        </w:rPr>
        <w:br w:type="page"/>
      </w: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lastRenderedPageBreak/>
        <w:t>ИНДИВИДУАЛНА 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  <w:lang w:val="en-US"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инж. Екатерина Божинова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612B7" w:rsidRPr="008331ED">
        <w:rPr>
          <w:b/>
        </w:rPr>
        <w:t>„Ваканция“ ООД</w:t>
      </w:r>
    </w:p>
    <w:p w:rsidR="000F6A55" w:rsidRPr="008331ED" w:rsidRDefault="000F6A55" w:rsidP="000F6A55">
      <w:pPr>
        <w:jc w:val="both"/>
      </w:pPr>
      <w:r w:rsidRPr="008331ED">
        <w:rPr>
          <w:b/>
        </w:rPr>
        <w:t>Обществена поръчка с предмет</w:t>
      </w:r>
      <w:r w:rsidRPr="008331ED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8331ED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ОТ.1.1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3F4366" w:rsidP="003F4366">
            <w:pPr>
              <w:spacing w:line="360" w:lineRule="auto"/>
              <w:jc w:val="both"/>
            </w:pPr>
            <w:r w:rsidRPr="003F4366">
              <w:t xml:space="preserve">Техническото предложение е изготвено в съответствие с образеца на Техническа оферта (Приложение № 10) като от него става видно, че срокът за изпълнение на поръчката, който предлага участникът е 4 (четири) месеца от подписване на договора за възлагане. Направено е описание и план за </w:t>
            </w:r>
            <w:r w:rsidRPr="003F4366">
              <w:lastRenderedPageBreak/>
              <w:t>изпълнение на дейности, обект на проекта, като за всяко обучение по всеки един проект е представен цел, подход, целева група, лектори, логистика от страна на изпълнителя, място за осъществяване, времетраене, количество обучения, учеб</w:t>
            </w:r>
            <w:r>
              <w:t xml:space="preserve">но съдържание. Участникът </w:t>
            </w:r>
            <w:r w:rsidRPr="003F4366">
              <w:t xml:space="preserve">е описал  разпределението на човешкия и технически ресурс по време на изпълнение на дейностите и взаимодействие с Възложителя, задачи и отговорности на отделните експерти и обезпечаването на всяка дейност с необходимия технически ресурс. 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F83A86" w:rsidP="00F83A86">
            <w:pPr>
              <w:spacing w:line="360" w:lineRule="auto"/>
              <w:jc w:val="both"/>
            </w:pPr>
            <w:r w:rsidRPr="00F83A86">
              <w:t xml:space="preserve">Представен е анализ на възможните рискове, предпоставки за тяхното възникване, както и мерки за преодоляването им. Налице са логическа обвързаност и </w:t>
            </w:r>
            <w:r w:rsidRPr="00F83A86">
              <w:lastRenderedPageBreak/>
              <w:t>последователност и е доказано как ще се постигне очакваният резултат.</w:t>
            </w:r>
          </w:p>
        </w:tc>
      </w:tr>
      <w:tr w:rsidR="000F6A55" w:rsidRPr="008331ED" w:rsidTr="009A32C0">
        <w:trPr>
          <w:trHeight w:val="96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ОТ.1.3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proofErr w:type="spellStart"/>
            <w:r w:rsidRPr="008331ED">
              <w:t>Oрганизация</w:t>
            </w:r>
            <w:proofErr w:type="spellEnd"/>
            <w:r w:rsidRPr="008331ED">
              <w:t xml:space="preserve">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84129F" w:rsidP="0084129F">
            <w:pPr>
              <w:spacing w:line="360" w:lineRule="auto"/>
              <w:jc w:val="both"/>
            </w:pPr>
            <w:r w:rsidRPr="0084129F">
              <w:t xml:space="preserve">Разписана е организацията по логистичното осигуряване при провеждането на груповите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</w:t>
            </w:r>
            <w:r>
              <w:t xml:space="preserve">от заложените групови обучения. В предложението на участника по отношение на груповите обучения има пропуски при описанието на тяхната логическа обвързаност, последователност и степен на детайлност. </w:t>
            </w:r>
            <w:r w:rsidRPr="0084129F">
              <w:t xml:space="preserve"> </w:t>
            </w:r>
          </w:p>
        </w:tc>
      </w:tr>
      <w:tr w:rsidR="000F6A55" w:rsidRPr="008331ED" w:rsidTr="009A32C0">
        <w:trPr>
          <w:trHeight w:val="1188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ОТ.1.4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proofErr w:type="spellStart"/>
            <w:r w:rsidRPr="008331ED">
              <w:t>Oрганизация</w:t>
            </w:r>
            <w:proofErr w:type="spellEnd"/>
            <w:r w:rsidRPr="008331ED">
              <w:t xml:space="preserve">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84129F" w:rsidP="0084129F">
            <w:pPr>
              <w:spacing w:line="360" w:lineRule="auto"/>
              <w:jc w:val="both"/>
            </w:pPr>
            <w:r w:rsidRPr="0084129F">
              <w:t xml:space="preserve">Разписана е организацията по логистичното осигуряване при провеждането на </w:t>
            </w:r>
            <w:r>
              <w:t xml:space="preserve">езиковите </w:t>
            </w:r>
            <w:r w:rsidRPr="0084129F">
              <w:t xml:space="preserve">обучения, налице е организационна схема за </w:t>
            </w:r>
            <w:r w:rsidRPr="0084129F">
              <w:lastRenderedPageBreak/>
              <w:t xml:space="preserve">изпълнение на всяка от дейностите по логистиката. Приложени са учебни програми и методи на обучителните техники за </w:t>
            </w:r>
            <w:r>
              <w:t xml:space="preserve">заложените езикови обучения. В предложението на участника по отношение на езиковите обучения има пропуски при описанието на тяхната логическа обвързаност, последователност и степен на детайлност. </w:t>
            </w:r>
            <w:r w:rsidRPr="0084129F">
              <w:t xml:space="preserve"> 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ОТ.1.5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proofErr w:type="spellStart"/>
            <w:r w:rsidRPr="008331ED">
              <w:t>Oрганизация</w:t>
            </w:r>
            <w:proofErr w:type="spellEnd"/>
            <w:r w:rsidRPr="008331ED">
              <w:t xml:space="preserve">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1371AB" w:rsidP="001371AB">
            <w:pPr>
              <w:spacing w:line="360" w:lineRule="auto"/>
              <w:jc w:val="both"/>
            </w:pPr>
            <w:r w:rsidRPr="0084129F">
              <w:t xml:space="preserve">Разписана е организацията по логистичното осигуряване при провеждането на </w:t>
            </w:r>
            <w:r>
              <w:t xml:space="preserve">специализираните </w:t>
            </w:r>
            <w:r w:rsidRPr="0084129F">
              <w:t xml:space="preserve">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</w:t>
            </w:r>
            <w:r>
              <w:t xml:space="preserve">заложените специализирани обучения. В предложението на участника по </w:t>
            </w:r>
            <w:r>
              <w:lastRenderedPageBreak/>
              <w:t xml:space="preserve">отношение на специализираните обучения има пропуски при описанието на тяхната логическа обвързаност, последователност и степен на детайлност. </w:t>
            </w:r>
            <w:r w:rsidRPr="0084129F">
              <w:t xml:space="preserve"> 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ОТ.1.6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16,66</w:t>
            </w:r>
          </w:p>
        </w:tc>
        <w:tc>
          <w:tcPr>
            <w:tcW w:w="1554" w:type="pct"/>
          </w:tcPr>
          <w:p w:rsidR="000F6A55" w:rsidRPr="008331ED" w:rsidRDefault="00721866" w:rsidP="00721866">
            <w:pPr>
              <w:spacing w:line="360" w:lineRule="auto"/>
              <w:jc w:val="both"/>
            </w:pPr>
            <w:r w:rsidRPr="00721866">
              <w:t>В техническото предложение на кандид</w:t>
            </w:r>
            <w:r w:rsidR="00FF14ED">
              <w:t xml:space="preserve">ата са представени </w:t>
            </w:r>
            <w:r w:rsidR="00FF14ED">
              <w:rPr>
                <w:lang w:val="en-US"/>
              </w:rPr>
              <w:t>4</w:t>
            </w:r>
            <w:r w:rsidRPr="00721866">
              <w:t xml:space="preserve"> бр. предложения за места за провеждане на семинарите и изнесените обучения. Хотелите са съотв</w:t>
            </w:r>
            <w:r w:rsidR="00FF14ED">
              <w:t xml:space="preserve">етно – 2 бр. бази - 4 звезди и </w:t>
            </w:r>
            <w:r w:rsidR="00FF14ED">
              <w:rPr>
                <w:lang w:val="en-US"/>
              </w:rPr>
              <w:t>2</w:t>
            </w:r>
            <w:r w:rsidRPr="00721866">
              <w:t xml:space="preserve"> бр. база - 5 звезди. В техническото предложение на кандидата са представени удобството и </w:t>
            </w:r>
            <w:proofErr w:type="spellStart"/>
            <w:r w:rsidRPr="00721866">
              <w:t>комуникативността</w:t>
            </w:r>
            <w:proofErr w:type="spellEnd"/>
            <w:r w:rsidRPr="00721866">
              <w:t xml:space="preserve">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8331ED" w:rsidRDefault="000F6A55" w:rsidP="001371AB">
      <w:pPr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>Изготвил: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ab/>
      </w:r>
      <w:r w:rsidRPr="008331ED">
        <w:rPr>
          <w:b/>
        </w:rPr>
        <w:tab/>
        <w:t xml:space="preserve">/ </w:t>
      </w:r>
      <w:r w:rsidR="009B5119" w:rsidRPr="008331ED">
        <w:rPr>
          <w:b/>
        </w:rPr>
        <w:t xml:space="preserve">инж. Екатерина Божинова </w:t>
      </w:r>
      <w:r w:rsidRPr="008331ED">
        <w:rPr>
          <w:b/>
        </w:rPr>
        <w:t>/</w:t>
      </w:r>
    </w:p>
    <w:p w:rsidR="000F6A55" w:rsidRPr="001371AB" w:rsidRDefault="000F6A55">
      <w:pPr>
        <w:spacing w:after="200" w:line="276" w:lineRule="auto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ИНДИВИДУАЛНА 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  <w:lang w:val="en-US"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инж. Мирослав Джупаров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612B7" w:rsidRPr="008331ED">
        <w:rPr>
          <w:b/>
        </w:rPr>
        <w:t>„Ваканция“ ООД</w:t>
      </w:r>
    </w:p>
    <w:p w:rsidR="000F6A55" w:rsidRPr="008331ED" w:rsidRDefault="000F6A55" w:rsidP="000F6A55">
      <w:pPr>
        <w:jc w:val="both"/>
      </w:pPr>
      <w:r w:rsidRPr="008331ED">
        <w:rPr>
          <w:b/>
        </w:rPr>
        <w:t>Обществена поръчка с предмет</w:t>
      </w:r>
      <w:r w:rsidRPr="008331ED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8331ED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ОТ.1.1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Подходът,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Възложителя. Представеният индикативен график е съобразен с </w:t>
            </w:r>
            <w:r w:rsidRPr="0076017B">
              <w:lastRenderedPageBreak/>
              <w:t>времевия обхват и изискванията на Възложителя. Налице са изчерпателност, логичност и последователност.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Методиката, подходът и средствата за управление на риска са описани детайлно от кандидата и отговарят на изискванията на Възложителя. Участникът е описал детайлно е описал възможните рискове от различно естество, така и мерките за преодоляването им. Кандидатът демонстрира висока степен на разбиране на предмета на обществената поръчка.  </w:t>
            </w:r>
          </w:p>
        </w:tc>
      </w:tr>
      <w:tr w:rsidR="000F6A55" w:rsidRPr="008331ED" w:rsidTr="009A32C0">
        <w:trPr>
          <w:trHeight w:val="96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ОТ.1.3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proofErr w:type="spellStart"/>
            <w:r w:rsidRPr="008331ED">
              <w:t>Oрганизация</w:t>
            </w:r>
            <w:proofErr w:type="spellEnd"/>
            <w:r w:rsidRPr="008331ED">
              <w:t xml:space="preserve">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>Организацията на логистично осигуряване, съдържание на учебна програма и методите на обучителните техники</w:t>
            </w:r>
            <w:r>
              <w:t xml:space="preserve"> за груповите обучения</w:t>
            </w:r>
            <w:r w:rsidRPr="0076017B">
              <w:t xml:space="preserve"> са </w:t>
            </w:r>
            <w:r>
              <w:t xml:space="preserve">разписани като има пропуски при </w:t>
            </w:r>
            <w:r>
              <w:lastRenderedPageBreak/>
              <w:t>описанието на последователността и степента на детайлност</w:t>
            </w:r>
            <w:r w:rsidRPr="0076017B">
              <w:t xml:space="preserve">. Стратегията на кандидата </w:t>
            </w:r>
            <w:r>
              <w:t xml:space="preserve">отговаря на изискванията на Възложителя. </w:t>
            </w:r>
          </w:p>
        </w:tc>
      </w:tr>
      <w:tr w:rsidR="000F6A55" w:rsidRPr="008331ED" w:rsidTr="009A32C0">
        <w:trPr>
          <w:trHeight w:val="1188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ОТ.1.4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proofErr w:type="spellStart"/>
            <w:r w:rsidRPr="008331ED">
              <w:t>Oрганизация</w:t>
            </w:r>
            <w:proofErr w:type="spellEnd"/>
            <w:r w:rsidRPr="008331ED">
              <w:t xml:space="preserve">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Организацията на логистично осигуряване, съдържание на учебна програма и методите на обучителните техники за </w:t>
            </w:r>
            <w:r>
              <w:t>езиковите</w:t>
            </w:r>
            <w:r w:rsidRPr="0076017B">
              <w:t xml:space="preserve"> обучения са разписани като има пропуски при описанието на последователността и степента на детайлност. Стратегията на кандидата отговаря на изискванията на Възложителя.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ОТ.1.5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proofErr w:type="spellStart"/>
            <w:r w:rsidRPr="008331ED">
              <w:t>Oрганизация</w:t>
            </w:r>
            <w:proofErr w:type="spellEnd"/>
            <w:r w:rsidRPr="008331ED">
              <w:t xml:space="preserve">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Организацията на логистично осигуряване, съдържание на учебна програма и методите на обучителните техники за </w:t>
            </w:r>
            <w:r>
              <w:t>специализираните</w:t>
            </w:r>
            <w:r w:rsidRPr="0076017B">
              <w:t xml:space="preserve"> обучения са разписани като има пропуски при описанието на последователността и степента на детайлност. Стратегията на </w:t>
            </w:r>
            <w:r w:rsidRPr="0076017B">
              <w:lastRenderedPageBreak/>
              <w:t>кандидата отговаря на изискванията на Възложителя.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ОТ.1.6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16,66</w:t>
            </w:r>
          </w:p>
        </w:tc>
        <w:tc>
          <w:tcPr>
            <w:tcW w:w="1554" w:type="pct"/>
          </w:tcPr>
          <w:p w:rsidR="000F6A55" w:rsidRPr="008331ED" w:rsidRDefault="00721866" w:rsidP="00721866">
            <w:pPr>
              <w:spacing w:line="360" w:lineRule="auto"/>
              <w:jc w:val="both"/>
            </w:pPr>
            <w:r w:rsidRPr="00721866">
              <w:t>В техническото предложен</w:t>
            </w:r>
            <w:r w:rsidR="00FF14ED">
              <w:t xml:space="preserve">ие на кандидата са представени </w:t>
            </w:r>
            <w:r w:rsidR="00FF14ED">
              <w:rPr>
                <w:lang w:val="en-US"/>
              </w:rPr>
              <w:t>4</w:t>
            </w:r>
            <w:r w:rsidRPr="00721866">
              <w:t xml:space="preserve"> бр. предложения за места за провеждане на семинарите и изнесените обучения. Хотелите са съотв</w:t>
            </w:r>
            <w:r w:rsidR="00FF14ED">
              <w:t xml:space="preserve">етно – 2 бр. бази - 4 звезди и </w:t>
            </w:r>
            <w:r w:rsidR="00FF14ED">
              <w:rPr>
                <w:lang w:val="en-US"/>
              </w:rPr>
              <w:t>2</w:t>
            </w:r>
            <w:r w:rsidRPr="00721866">
              <w:t xml:space="preserve"> бр. база - 5 звезди. В техническото предложение на кандидата са представени удобството и </w:t>
            </w:r>
            <w:proofErr w:type="spellStart"/>
            <w:r w:rsidRPr="00721866">
              <w:t>комуникативността</w:t>
            </w:r>
            <w:proofErr w:type="spellEnd"/>
            <w:r w:rsidRPr="00721866">
              <w:t xml:space="preserve">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>Изготвил: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ab/>
      </w:r>
      <w:r w:rsidRPr="008331ED">
        <w:rPr>
          <w:b/>
        </w:rPr>
        <w:tab/>
        <w:t>/</w:t>
      </w:r>
      <w:r w:rsidR="009B5119" w:rsidRPr="008331ED">
        <w:rPr>
          <w:b/>
        </w:rPr>
        <w:t xml:space="preserve"> инж. Мирослав Джупаров</w:t>
      </w:r>
      <w:r w:rsidRPr="008331ED">
        <w:rPr>
          <w:b/>
        </w:rPr>
        <w:t xml:space="preserve"> /</w:t>
      </w:r>
    </w:p>
    <w:p w:rsidR="000F6A55" w:rsidRPr="008331ED" w:rsidRDefault="000F6A55">
      <w:pPr>
        <w:spacing w:after="200" w:line="276" w:lineRule="auto"/>
        <w:rPr>
          <w:b/>
          <w:lang w:val="en-US"/>
        </w:rPr>
      </w:pPr>
      <w:r w:rsidRPr="008331ED">
        <w:rPr>
          <w:b/>
          <w:lang w:val="en-US"/>
        </w:rPr>
        <w:br w:type="page"/>
      </w: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lastRenderedPageBreak/>
        <w:t>ИНДИВИДУАЛНА 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  <w:lang w:val="en-US"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Надежда Витева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612B7" w:rsidRPr="008331ED">
        <w:rPr>
          <w:b/>
        </w:rPr>
        <w:t>„Ваканция“ ООД</w:t>
      </w:r>
    </w:p>
    <w:p w:rsidR="000F6A55" w:rsidRPr="008331ED" w:rsidRDefault="000F6A55" w:rsidP="000F6A55">
      <w:pPr>
        <w:jc w:val="both"/>
      </w:pPr>
      <w:r w:rsidRPr="008331ED">
        <w:rPr>
          <w:b/>
        </w:rPr>
        <w:t>Обществена поръчка с предмет</w:t>
      </w:r>
      <w:r w:rsidRPr="008331ED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8331ED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ОТ.1.1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795EE7">
            <w:pPr>
              <w:spacing w:line="360" w:lineRule="auto"/>
              <w:jc w:val="both"/>
            </w:pPr>
            <w:r w:rsidRPr="00795EE7">
              <w:t xml:space="preserve">Стратегията предложена от участника в техническото му предложение съдържа описание, времетраене, последователност и синхрон на предложените дейности. Подходът, методиката и организационната схема за управление на предмета на поръчката демонстрира степен на разбиране на </w:t>
            </w:r>
            <w:r w:rsidRPr="00795EE7">
              <w:lastRenderedPageBreak/>
              <w:t>участника. Предложението притежава необходимото ниво на детайлност, логическа обвързаност и последователност. Участникът отговаря напълно на изискванията, поставени от Възложителя.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795EE7">
            <w:pPr>
              <w:spacing w:line="360" w:lineRule="auto"/>
              <w:jc w:val="both"/>
            </w:pPr>
            <w:r w:rsidRPr="00795EE7">
              <w:t xml:space="preserve">Стратегията предложена от участника по отношение на методиката, подходът и средствата за управление на риска демонстрира степен на разбиране на участника. Предложението притежава необходимото ниво на детайлност, логическа обвързаност и последователност.  </w:t>
            </w:r>
          </w:p>
        </w:tc>
      </w:tr>
      <w:tr w:rsidR="000F6A55" w:rsidRPr="008331ED" w:rsidTr="009A32C0">
        <w:trPr>
          <w:trHeight w:val="96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ОТ.1.3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proofErr w:type="spellStart"/>
            <w:r w:rsidRPr="008331ED">
              <w:t>Oрганизация</w:t>
            </w:r>
            <w:proofErr w:type="spellEnd"/>
            <w:r w:rsidRPr="008331ED">
              <w:t xml:space="preserve">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795EE7">
            <w:pPr>
              <w:spacing w:line="360" w:lineRule="auto"/>
              <w:jc w:val="both"/>
            </w:pPr>
            <w:r w:rsidRPr="00795EE7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груповите обучения </w:t>
            </w:r>
            <w:r>
              <w:t xml:space="preserve">съдържа пропуски и липса на </w:t>
            </w:r>
            <w:r>
              <w:lastRenderedPageBreak/>
              <w:t>детайлност при описанието на параметрите, заложени от Възложителя.  Като цяло н</w:t>
            </w:r>
            <w:r w:rsidRPr="00795EE7">
              <w:t xml:space="preserve">ачинът за реализация на изискванията </w:t>
            </w:r>
            <w:r>
              <w:t>отговаря на изискванията на Възложителя</w:t>
            </w:r>
            <w:r w:rsidRPr="00795EE7">
              <w:t xml:space="preserve">. Стратегията на участника по отношение на груповите обучения </w:t>
            </w:r>
            <w:r>
              <w:t xml:space="preserve">не </w:t>
            </w:r>
            <w:r w:rsidRPr="00795EE7">
              <w:t>доказва как ще постигне очакваният резултат.</w:t>
            </w:r>
          </w:p>
        </w:tc>
      </w:tr>
      <w:tr w:rsidR="000F6A55" w:rsidRPr="008331ED" w:rsidTr="00F50A82">
        <w:trPr>
          <w:trHeight w:val="744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ОТ.1.4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proofErr w:type="spellStart"/>
            <w:r w:rsidRPr="008331ED">
              <w:t>Oрганизация</w:t>
            </w:r>
            <w:proofErr w:type="spellEnd"/>
            <w:r w:rsidRPr="008331ED">
              <w:t xml:space="preserve">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F50A82">
            <w:pPr>
              <w:spacing w:line="360" w:lineRule="auto"/>
              <w:jc w:val="both"/>
            </w:pPr>
            <w:r w:rsidRPr="00795EE7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</w:t>
            </w:r>
            <w:r w:rsidR="00F50A82">
              <w:t>езиковите</w:t>
            </w:r>
            <w:r w:rsidRPr="00795EE7">
              <w:t xml:space="preserve"> обучения </w:t>
            </w:r>
            <w:r>
              <w:t>съдържа пропуски и липса на детайлност при описанието на параметрите, заложени от Възложителя.  Като цяло н</w:t>
            </w:r>
            <w:r w:rsidRPr="00795EE7">
              <w:t xml:space="preserve">ачинът за реализация на изискванията </w:t>
            </w:r>
            <w:r>
              <w:t>отговаря на изискванията на Възложителя</w:t>
            </w:r>
            <w:r w:rsidRPr="00795EE7">
              <w:t xml:space="preserve">. Стратегията на участника по отношение на </w:t>
            </w:r>
            <w:r w:rsidR="00F50A82">
              <w:t>езиковите</w:t>
            </w:r>
            <w:r w:rsidRPr="00795EE7">
              <w:t xml:space="preserve"> </w:t>
            </w:r>
            <w:r w:rsidRPr="00795EE7">
              <w:lastRenderedPageBreak/>
              <w:t xml:space="preserve">обучения </w:t>
            </w:r>
            <w:r>
              <w:t xml:space="preserve">не </w:t>
            </w:r>
            <w:r w:rsidRPr="00795EE7">
              <w:t>доказва как ще постигне очакваният резултат.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ОТ.1.5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proofErr w:type="spellStart"/>
            <w:r w:rsidRPr="008331ED">
              <w:t>Oрганизация</w:t>
            </w:r>
            <w:proofErr w:type="spellEnd"/>
            <w:r w:rsidRPr="008331ED">
              <w:t xml:space="preserve">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F50A82" w:rsidP="00F50A82">
            <w:pPr>
              <w:spacing w:line="360" w:lineRule="auto"/>
              <w:jc w:val="both"/>
            </w:pPr>
            <w:r w:rsidRPr="00F50A82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</w:t>
            </w:r>
            <w:r>
              <w:t>специализираните</w:t>
            </w:r>
            <w:r w:rsidRPr="00F50A82">
              <w:t xml:space="preserve"> обучения съдържа пропуски и липса на детайлност при описанието на параметрите, заложени от Възложителя.  Като цяло начинът за реализация на изискванията отговаря на изискванията на Възложителя. Стратегията на участника по отношение на </w:t>
            </w:r>
            <w:r>
              <w:t xml:space="preserve">специализираните </w:t>
            </w:r>
            <w:r w:rsidRPr="00F50A82">
              <w:t>обучения не доказва как ще постигне очакваният резултат.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ОТ.1.6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</w:t>
            </w:r>
            <w:r w:rsidRPr="008331ED">
              <w:lastRenderedPageBreak/>
              <w:t xml:space="preserve">комуникативност на местоположението на сградата, транспортни връзки);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16,66</w:t>
            </w:r>
          </w:p>
        </w:tc>
        <w:tc>
          <w:tcPr>
            <w:tcW w:w="1554" w:type="pct"/>
          </w:tcPr>
          <w:p w:rsidR="000F6A55" w:rsidRPr="008331ED" w:rsidRDefault="00721866" w:rsidP="00721866">
            <w:pPr>
              <w:spacing w:line="360" w:lineRule="auto"/>
              <w:jc w:val="both"/>
            </w:pPr>
            <w:r w:rsidRPr="00721866">
              <w:t>В техническото предложен</w:t>
            </w:r>
            <w:r w:rsidR="00FF14ED">
              <w:t xml:space="preserve">ие на кандидата са представени </w:t>
            </w:r>
            <w:r w:rsidR="00FF14ED">
              <w:rPr>
                <w:lang w:val="en-US"/>
              </w:rPr>
              <w:t>4</w:t>
            </w:r>
            <w:r w:rsidRPr="00721866">
              <w:t xml:space="preserve"> бр. предложения за места за провеждане на </w:t>
            </w:r>
            <w:r w:rsidRPr="00721866">
              <w:lastRenderedPageBreak/>
              <w:t xml:space="preserve">семинарите и изнесените обучения. Хотелите са съответно – 2 бр. </w:t>
            </w:r>
            <w:r w:rsidR="00FF14ED">
              <w:t xml:space="preserve">бази - 4 звезди и </w:t>
            </w:r>
            <w:r w:rsidR="00FF14ED">
              <w:rPr>
                <w:lang w:val="en-US"/>
              </w:rPr>
              <w:t>2</w:t>
            </w:r>
            <w:r w:rsidR="00FF14ED">
              <w:t xml:space="preserve"> бр. база - </w:t>
            </w:r>
            <w:r w:rsidR="00FF14ED">
              <w:rPr>
                <w:lang w:val="en-US"/>
              </w:rPr>
              <w:t>5</w:t>
            </w:r>
            <w:r w:rsidRPr="00721866">
              <w:t xml:space="preserve"> звезди. В техническото предложение на кандидата са представени удобството и </w:t>
            </w:r>
            <w:proofErr w:type="spellStart"/>
            <w:r w:rsidRPr="00721866">
              <w:t>комуникативността</w:t>
            </w:r>
            <w:proofErr w:type="spellEnd"/>
            <w:r w:rsidRPr="00721866">
              <w:t xml:space="preserve">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sectPr w:rsidR="000F6A55" w:rsidRPr="008331ED" w:rsidSect="007A05C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ADB" w:rsidRDefault="00EB4ADB" w:rsidP="007A05CC">
      <w:r>
        <w:separator/>
      </w:r>
    </w:p>
  </w:endnote>
  <w:endnote w:type="continuationSeparator" w:id="0">
    <w:p w:rsidR="00EB4ADB" w:rsidRDefault="00EB4ADB" w:rsidP="007A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ADB" w:rsidRDefault="00EB4ADB" w:rsidP="007A05CC">
      <w:r>
        <w:separator/>
      </w:r>
    </w:p>
  </w:footnote>
  <w:footnote w:type="continuationSeparator" w:id="0">
    <w:p w:rsidR="00EB4ADB" w:rsidRDefault="00EB4ADB" w:rsidP="007A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CC" w:rsidRPr="007A05CC" w:rsidRDefault="007A05CC" w:rsidP="007A05CC">
    <w:pPr>
      <w:pBdr>
        <w:bottom w:val="single" w:sz="4" w:space="6" w:color="auto"/>
      </w:pBdr>
      <w:spacing w:line="276" w:lineRule="auto"/>
      <w:jc w:val="center"/>
      <w:rPr>
        <w:b/>
        <w:bCs/>
        <w:sz w:val="32"/>
        <w:szCs w:val="32"/>
      </w:rPr>
    </w:pPr>
    <w:r>
      <w:rPr>
        <w:rFonts w:ascii="Century" w:hAnsi="Century"/>
        <w:noProof/>
      </w:rPr>
      <w:drawing>
        <wp:inline distT="0" distB="0" distL="0" distR="0">
          <wp:extent cx="57054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ab/>
    </w:r>
    <w:r>
      <w:rPr>
        <w:b/>
        <w:bCs/>
        <w:noProof/>
        <w:sz w:val="32"/>
        <w:szCs w:val="32"/>
      </w:rPr>
      <w:drawing>
        <wp:inline distT="0" distB="0" distL="0" distR="0">
          <wp:extent cx="657225" cy="657225"/>
          <wp:effectExtent l="0" t="0" r="9525" b="9525"/>
          <wp:docPr id="3" name="Picture 3" descr="C:\Users\Krisi\Downloads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risi\Downloads\downlo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58F"/>
    <w:rsid w:val="0007637B"/>
    <w:rsid w:val="000E618D"/>
    <w:rsid w:val="000F6A55"/>
    <w:rsid w:val="001371AB"/>
    <w:rsid w:val="0015128B"/>
    <w:rsid w:val="001942DC"/>
    <w:rsid w:val="001D704C"/>
    <w:rsid w:val="00244D25"/>
    <w:rsid w:val="00282B96"/>
    <w:rsid w:val="002A0FF0"/>
    <w:rsid w:val="002C2A12"/>
    <w:rsid w:val="00363A6D"/>
    <w:rsid w:val="003B238A"/>
    <w:rsid w:val="003F4366"/>
    <w:rsid w:val="00412EBE"/>
    <w:rsid w:val="004530EF"/>
    <w:rsid w:val="00472C64"/>
    <w:rsid w:val="0047344E"/>
    <w:rsid w:val="004B1256"/>
    <w:rsid w:val="00513FAB"/>
    <w:rsid w:val="005612B7"/>
    <w:rsid w:val="005861FE"/>
    <w:rsid w:val="005C2261"/>
    <w:rsid w:val="005D7A8A"/>
    <w:rsid w:val="005E0110"/>
    <w:rsid w:val="005F5823"/>
    <w:rsid w:val="00634B3B"/>
    <w:rsid w:val="00681C43"/>
    <w:rsid w:val="006852BF"/>
    <w:rsid w:val="00685D4B"/>
    <w:rsid w:val="006A02FE"/>
    <w:rsid w:val="006D56BD"/>
    <w:rsid w:val="00707E21"/>
    <w:rsid w:val="007144B8"/>
    <w:rsid w:val="00715F4E"/>
    <w:rsid w:val="00721866"/>
    <w:rsid w:val="0076017B"/>
    <w:rsid w:val="00795EE7"/>
    <w:rsid w:val="007A05CC"/>
    <w:rsid w:val="00811AA7"/>
    <w:rsid w:val="008331ED"/>
    <w:rsid w:val="0084129F"/>
    <w:rsid w:val="00923932"/>
    <w:rsid w:val="00935948"/>
    <w:rsid w:val="00975135"/>
    <w:rsid w:val="00985045"/>
    <w:rsid w:val="00996DEC"/>
    <w:rsid w:val="009B5119"/>
    <w:rsid w:val="00A0263A"/>
    <w:rsid w:val="00A23C12"/>
    <w:rsid w:val="00A3383B"/>
    <w:rsid w:val="00AF4C57"/>
    <w:rsid w:val="00B12288"/>
    <w:rsid w:val="00BA11C0"/>
    <w:rsid w:val="00BC2066"/>
    <w:rsid w:val="00C06125"/>
    <w:rsid w:val="00C3630C"/>
    <w:rsid w:val="00C67586"/>
    <w:rsid w:val="00CD74CF"/>
    <w:rsid w:val="00D5367B"/>
    <w:rsid w:val="00D62889"/>
    <w:rsid w:val="00DC7C63"/>
    <w:rsid w:val="00E47D2F"/>
    <w:rsid w:val="00E563D1"/>
    <w:rsid w:val="00E9058F"/>
    <w:rsid w:val="00EB4ADB"/>
    <w:rsid w:val="00F00E8A"/>
    <w:rsid w:val="00F031D0"/>
    <w:rsid w:val="00F50A82"/>
    <w:rsid w:val="00F70EBC"/>
    <w:rsid w:val="00F83A86"/>
    <w:rsid w:val="00FB32F3"/>
    <w:rsid w:val="00FC4272"/>
    <w:rsid w:val="00FE2E22"/>
    <w:rsid w:val="00FF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05C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List Paragraph"/>
    <w:basedOn w:val="a"/>
    <w:uiPriority w:val="34"/>
    <w:qFormat/>
    <w:rsid w:val="005861FE"/>
    <w:pPr>
      <w:spacing w:before="120"/>
      <w:ind w:left="720"/>
      <w:jc w:val="both"/>
    </w:pPr>
    <w:rPr>
      <w:rFonts w:eastAsia="MS Minch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05C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5861FE"/>
    <w:pPr>
      <w:spacing w:before="120"/>
      <w:ind w:left="720"/>
      <w:jc w:val="both"/>
    </w:pPr>
    <w:rPr>
      <w:rFonts w:eastAsia="MS Minch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E6102-E38E-4CB4-A9F6-DFBDF15F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2672</Words>
  <Characters>15236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Mravkata Z</cp:lastModifiedBy>
  <cp:revision>3</cp:revision>
  <dcterms:created xsi:type="dcterms:W3CDTF">2015-02-25T06:17:00Z</dcterms:created>
  <dcterms:modified xsi:type="dcterms:W3CDTF">2015-02-25T07:05:00Z</dcterms:modified>
</cp:coreProperties>
</file>